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7AAF" w:rsidRDefault="002E7AAF" w:rsidP="002E7AAF">
      <w:pPr>
        <w:jc w:val="center"/>
        <w:rPr>
          <w:rFonts w:cs="Arial"/>
          <w:szCs w:val="24"/>
        </w:rPr>
      </w:pPr>
    </w:p>
    <w:p w:rsidR="002E7AAF" w:rsidRDefault="002E7AAF" w:rsidP="002E7AAF">
      <w:pPr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PROCESSO DISCIPLINAR</w:t>
      </w:r>
    </w:p>
    <w:p w:rsidR="00904922" w:rsidRDefault="00904922" w:rsidP="00724946">
      <w:pPr>
        <w:spacing w:line="360" w:lineRule="auto"/>
        <w:jc w:val="center"/>
        <w:rPr>
          <w:rFonts w:cs="Arial"/>
          <w:szCs w:val="24"/>
        </w:rPr>
      </w:pPr>
    </w:p>
    <w:p w:rsidR="000C2279" w:rsidRPr="005155A9" w:rsidRDefault="000C2279" w:rsidP="000C2279">
      <w:pPr>
        <w:spacing w:line="276" w:lineRule="auto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AUTO DE </w:t>
      </w:r>
      <w:r w:rsidR="00FE0907">
        <w:rPr>
          <w:rFonts w:cs="Arial"/>
          <w:b/>
          <w:szCs w:val="24"/>
        </w:rPr>
        <w:t>INQUIRIÇ</w:t>
      </w:r>
      <w:r w:rsidR="00E57EA3">
        <w:rPr>
          <w:rFonts w:cs="Arial"/>
          <w:b/>
          <w:szCs w:val="24"/>
        </w:rPr>
        <w:t>ÃO</w:t>
      </w:r>
      <w:r w:rsidR="002D017A">
        <w:rPr>
          <w:rFonts w:cs="Arial"/>
          <w:b/>
          <w:szCs w:val="24"/>
        </w:rPr>
        <w:t xml:space="preserve"> DE TESTEMUNHA</w:t>
      </w:r>
    </w:p>
    <w:p w:rsidR="000C2279" w:rsidRPr="008969C2" w:rsidRDefault="000C2279" w:rsidP="001C79F2">
      <w:pPr>
        <w:spacing w:line="276" w:lineRule="auto"/>
        <w:rPr>
          <w:rFonts w:cs="Arial"/>
          <w:b/>
          <w:szCs w:val="24"/>
        </w:rPr>
      </w:pPr>
    </w:p>
    <w:p w:rsidR="000C2279" w:rsidRPr="0054310F" w:rsidRDefault="00E57EA3" w:rsidP="002E7AAF">
      <w:pPr>
        <w:autoSpaceDE w:val="0"/>
        <w:autoSpaceDN w:val="0"/>
        <w:adjustRightInd w:val="0"/>
        <w:spacing w:after="60" w:line="360" w:lineRule="auto"/>
        <w:rPr>
          <w:rFonts w:cs="Arial"/>
          <w:iCs/>
          <w:color w:val="000000" w:themeColor="text1"/>
          <w:szCs w:val="24"/>
        </w:rPr>
      </w:pPr>
      <w:r w:rsidRPr="00E57EA3">
        <w:rPr>
          <w:rFonts w:cs="Arial"/>
          <w:iCs/>
          <w:color w:val="000000" w:themeColor="text1"/>
          <w:szCs w:val="24"/>
        </w:rPr>
        <w:t xml:space="preserve">Aos </w:t>
      </w:r>
      <w:r w:rsidR="006363E9">
        <w:rPr>
          <w:rFonts w:cs="Arial"/>
          <w:iCs/>
          <w:color w:val="000000" w:themeColor="text1"/>
          <w:szCs w:val="24"/>
        </w:rPr>
        <w:t>doze</w:t>
      </w:r>
      <w:r w:rsidRPr="00E57EA3">
        <w:rPr>
          <w:rFonts w:cs="Arial"/>
          <w:iCs/>
          <w:color w:val="000000" w:themeColor="text1"/>
          <w:szCs w:val="24"/>
        </w:rPr>
        <w:t xml:space="preserve"> dias do mês de </w:t>
      </w:r>
      <w:r w:rsidR="00CC74F0">
        <w:rPr>
          <w:rFonts w:cs="Arial"/>
          <w:iCs/>
          <w:color w:val="000000" w:themeColor="text1"/>
          <w:szCs w:val="24"/>
        </w:rPr>
        <w:t>janeiro</w:t>
      </w:r>
      <w:r w:rsidRPr="00E57EA3">
        <w:rPr>
          <w:rFonts w:cs="Arial"/>
          <w:iCs/>
          <w:color w:val="000000" w:themeColor="text1"/>
          <w:szCs w:val="24"/>
        </w:rPr>
        <w:t xml:space="preserve"> de dois mil e </w:t>
      </w:r>
      <w:r w:rsidR="00CC74F0">
        <w:rPr>
          <w:rFonts w:cs="Arial"/>
          <w:iCs/>
          <w:color w:val="000000" w:themeColor="text1"/>
          <w:szCs w:val="24"/>
        </w:rPr>
        <w:t>vinte e três</w:t>
      </w:r>
      <w:r w:rsidR="000C2279" w:rsidRPr="00EC3D61">
        <w:rPr>
          <w:rFonts w:cs="Arial"/>
          <w:iCs/>
          <w:color w:val="000000" w:themeColor="text1"/>
          <w:szCs w:val="24"/>
        </w:rPr>
        <w:t xml:space="preserve">, no Regimento de </w:t>
      </w:r>
      <w:r w:rsidR="00942992" w:rsidRPr="00EC3D61">
        <w:rPr>
          <w:rFonts w:cs="Arial"/>
          <w:iCs/>
          <w:color w:val="000000" w:themeColor="text1"/>
          <w:szCs w:val="24"/>
        </w:rPr>
        <w:t>Artilharia n.º 4</w:t>
      </w:r>
      <w:r w:rsidR="0054310F" w:rsidRPr="00EC3D61">
        <w:rPr>
          <w:rFonts w:cs="Arial"/>
          <w:iCs/>
          <w:color w:val="000000" w:themeColor="text1"/>
          <w:szCs w:val="24"/>
        </w:rPr>
        <w:t xml:space="preserve"> compareceu perante mim, </w:t>
      </w:r>
      <w:r w:rsidR="00CC74F0">
        <w:rPr>
          <w:rFonts w:cs="Arial"/>
          <w:iCs/>
          <w:color w:val="000000" w:themeColor="text1"/>
          <w:szCs w:val="24"/>
        </w:rPr>
        <w:t>Capitão de Artilharia</w:t>
      </w:r>
      <w:r w:rsidRPr="00E57EA3">
        <w:rPr>
          <w:rFonts w:cs="Arial"/>
          <w:iCs/>
          <w:color w:val="000000" w:themeColor="text1"/>
          <w:szCs w:val="24"/>
        </w:rPr>
        <w:t xml:space="preserve">, NIM </w:t>
      </w:r>
      <w:r w:rsidR="00CC74F0">
        <w:rPr>
          <w:rFonts w:cs="Arial"/>
          <w:iCs/>
          <w:color w:val="000000" w:themeColor="text1"/>
          <w:szCs w:val="24"/>
        </w:rPr>
        <w:t>17525206</w:t>
      </w:r>
      <w:r w:rsidRPr="00E57EA3">
        <w:rPr>
          <w:rFonts w:cs="Arial"/>
          <w:iCs/>
          <w:color w:val="000000" w:themeColor="text1"/>
          <w:szCs w:val="24"/>
        </w:rPr>
        <w:t xml:space="preserve">, </w:t>
      </w:r>
      <w:r w:rsidR="00CC74F0">
        <w:rPr>
          <w:rFonts w:cs="Arial"/>
          <w:iCs/>
          <w:color w:val="000000" w:themeColor="text1"/>
          <w:szCs w:val="24"/>
        </w:rPr>
        <w:t>José António da Silva Pinto Garcia</w:t>
      </w:r>
      <w:r w:rsidR="000C2279" w:rsidRPr="00EC3D61">
        <w:rPr>
          <w:rFonts w:cs="Arial"/>
          <w:iCs/>
          <w:color w:val="000000" w:themeColor="text1"/>
          <w:szCs w:val="24"/>
        </w:rPr>
        <w:t>, Oficial</w:t>
      </w:r>
      <w:r w:rsidR="0080515C" w:rsidRPr="00EC3D61">
        <w:rPr>
          <w:rFonts w:cs="Arial"/>
          <w:iCs/>
          <w:color w:val="000000" w:themeColor="text1"/>
          <w:szCs w:val="24"/>
        </w:rPr>
        <w:t xml:space="preserve"> Instrutor do presente processo</w:t>
      </w:r>
      <w:r w:rsidR="000C2279" w:rsidRPr="00EC3D61">
        <w:rPr>
          <w:rFonts w:cs="Arial"/>
          <w:iCs/>
          <w:color w:val="000000" w:themeColor="text1"/>
          <w:szCs w:val="24"/>
        </w:rPr>
        <w:t xml:space="preserve"> depois de identificado, </w:t>
      </w:r>
      <w:r w:rsidR="00322E22" w:rsidRPr="00EC3D61">
        <w:rPr>
          <w:rFonts w:cs="Arial"/>
          <w:iCs/>
          <w:color w:val="000000" w:themeColor="text1"/>
          <w:szCs w:val="24"/>
        </w:rPr>
        <w:t xml:space="preserve">o </w:t>
      </w:r>
      <w:r w:rsidR="001A41D0">
        <w:rPr>
          <w:rFonts w:cs="Arial"/>
          <w:iCs/>
          <w:color w:val="000000" w:themeColor="text1"/>
          <w:szCs w:val="24"/>
        </w:rPr>
        <w:t>Furriel RC</w:t>
      </w:r>
      <w:r w:rsidRPr="00E57EA3">
        <w:rPr>
          <w:rFonts w:cs="Arial"/>
          <w:iCs/>
          <w:color w:val="000000" w:themeColor="text1"/>
          <w:szCs w:val="24"/>
        </w:rPr>
        <w:t xml:space="preserve">, NIM </w:t>
      </w:r>
      <w:r w:rsidR="001A41D0">
        <w:rPr>
          <w:rFonts w:cs="Arial"/>
          <w:iCs/>
          <w:color w:val="000000" w:themeColor="text1"/>
          <w:szCs w:val="24"/>
        </w:rPr>
        <w:t>03669118</w:t>
      </w:r>
      <w:r w:rsidRPr="00E57EA3">
        <w:rPr>
          <w:rFonts w:cs="Arial"/>
          <w:iCs/>
          <w:color w:val="000000" w:themeColor="text1"/>
          <w:szCs w:val="24"/>
        </w:rPr>
        <w:t xml:space="preserve">, </w:t>
      </w:r>
      <w:r w:rsidR="001A41D0">
        <w:rPr>
          <w:rFonts w:cs="Arial"/>
          <w:iCs/>
          <w:color w:val="000000" w:themeColor="text1"/>
          <w:szCs w:val="24"/>
        </w:rPr>
        <w:t>Edgar Wilson Lopes Caetano</w:t>
      </w:r>
      <w:r w:rsidR="00942992" w:rsidRPr="00EC3D61">
        <w:rPr>
          <w:rFonts w:cs="Arial"/>
          <w:iCs/>
          <w:color w:val="000000" w:themeColor="text1"/>
          <w:szCs w:val="24"/>
        </w:rPr>
        <w:t xml:space="preserve"> </w:t>
      </w:r>
      <w:r w:rsidR="000C2279" w:rsidRPr="00EC3D61">
        <w:rPr>
          <w:rFonts w:cs="Arial"/>
          <w:iCs/>
          <w:color w:val="000000" w:themeColor="text1"/>
          <w:szCs w:val="24"/>
        </w:rPr>
        <w:t xml:space="preserve">da </w:t>
      </w:r>
      <w:r w:rsidR="00CC74F0">
        <w:rPr>
          <w:rFonts w:cs="Arial"/>
          <w:iCs/>
          <w:color w:val="000000" w:themeColor="text1"/>
          <w:szCs w:val="24"/>
        </w:rPr>
        <w:t>1Btrbf/GAC</w:t>
      </w:r>
      <w:r w:rsidR="000C2279" w:rsidRPr="00EC3D61">
        <w:rPr>
          <w:rFonts w:cs="Arial"/>
          <w:iCs/>
          <w:color w:val="000000" w:themeColor="text1"/>
          <w:szCs w:val="24"/>
        </w:rPr>
        <w:t xml:space="preserve">, portador do </w:t>
      </w:r>
      <w:r w:rsidRPr="00E57EA3">
        <w:rPr>
          <w:rFonts w:cs="Arial"/>
          <w:iCs/>
          <w:color w:val="000000" w:themeColor="text1"/>
          <w:szCs w:val="24"/>
        </w:rPr>
        <w:t xml:space="preserve">Cartão de Cidadão n.º </w:t>
      </w:r>
      <w:r w:rsidR="001A41D0">
        <w:rPr>
          <w:rFonts w:cs="Arial"/>
          <w:iCs/>
          <w:color w:val="000000" w:themeColor="text1"/>
          <w:szCs w:val="24"/>
        </w:rPr>
        <w:t>15539555</w:t>
      </w:r>
      <w:r w:rsidR="00CC74F0">
        <w:rPr>
          <w:rFonts w:cs="Arial"/>
          <w:iCs/>
          <w:color w:val="000000" w:themeColor="text1"/>
          <w:szCs w:val="24"/>
        </w:rPr>
        <w:t xml:space="preserve"> </w:t>
      </w:r>
      <w:r w:rsidR="001A41D0">
        <w:rPr>
          <w:rFonts w:cs="Arial"/>
          <w:iCs/>
          <w:color w:val="000000" w:themeColor="text1"/>
          <w:szCs w:val="24"/>
        </w:rPr>
        <w:t>6</w:t>
      </w:r>
      <w:r w:rsidR="00CC74F0">
        <w:rPr>
          <w:rFonts w:cs="Arial"/>
          <w:iCs/>
          <w:color w:val="000000" w:themeColor="text1"/>
          <w:szCs w:val="24"/>
        </w:rPr>
        <w:t>Z</w:t>
      </w:r>
      <w:r w:rsidR="001A41D0">
        <w:rPr>
          <w:rFonts w:cs="Arial"/>
          <w:iCs/>
          <w:color w:val="000000" w:themeColor="text1"/>
          <w:szCs w:val="24"/>
        </w:rPr>
        <w:t>Y</w:t>
      </w:r>
      <w:r w:rsidR="00CC74F0">
        <w:rPr>
          <w:rFonts w:cs="Arial"/>
          <w:iCs/>
          <w:color w:val="000000" w:themeColor="text1"/>
          <w:szCs w:val="24"/>
        </w:rPr>
        <w:t>2</w:t>
      </w:r>
      <w:r w:rsidRPr="00E57EA3">
        <w:rPr>
          <w:rFonts w:cs="Arial"/>
          <w:iCs/>
          <w:color w:val="000000" w:themeColor="text1"/>
          <w:szCs w:val="24"/>
        </w:rPr>
        <w:t xml:space="preserve">, válido </w:t>
      </w:r>
      <w:r>
        <w:rPr>
          <w:rFonts w:cs="Arial"/>
          <w:iCs/>
          <w:color w:val="000000" w:themeColor="text1"/>
          <w:szCs w:val="24"/>
        </w:rPr>
        <w:t xml:space="preserve">até </w:t>
      </w:r>
      <w:r w:rsidRPr="00E57EA3">
        <w:rPr>
          <w:rFonts w:cs="Arial"/>
          <w:iCs/>
          <w:color w:val="000000" w:themeColor="text1"/>
          <w:szCs w:val="24"/>
        </w:rPr>
        <w:t xml:space="preserve">(validade </w:t>
      </w:r>
      <w:r w:rsidR="001A41D0">
        <w:rPr>
          <w:rFonts w:cs="Arial"/>
          <w:iCs/>
          <w:color w:val="000000" w:themeColor="text1"/>
          <w:szCs w:val="24"/>
        </w:rPr>
        <w:t>01</w:t>
      </w:r>
      <w:r w:rsidRPr="00E57EA3">
        <w:rPr>
          <w:rFonts w:cs="Arial"/>
          <w:iCs/>
          <w:color w:val="000000" w:themeColor="text1"/>
          <w:szCs w:val="24"/>
        </w:rPr>
        <w:t>/</w:t>
      </w:r>
      <w:r w:rsidR="00CC74F0">
        <w:rPr>
          <w:rFonts w:cs="Arial"/>
          <w:iCs/>
          <w:color w:val="000000" w:themeColor="text1"/>
          <w:szCs w:val="24"/>
        </w:rPr>
        <w:t>0</w:t>
      </w:r>
      <w:r w:rsidR="001A41D0">
        <w:rPr>
          <w:rFonts w:cs="Arial"/>
          <w:iCs/>
          <w:color w:val="000000" w:themeColor="text1"/>
          <w:szCs w:val="24"/>
        </w:rPr>
        <w:t>6</w:t>
      </w:r>
      <w:r w:rsidRPr="00E57EA3">
        <w:rPr>
          <w:rFonts w:cs="Arial"/>
          <w:iCs/>
          <w:color w:val="000000" w:themeColor="text1"/>
          <w:szCs w:val="24"/>
        </w:rPr>
        <w:t>/20</w:t>
      </w:r>
      <w:r w:rsidR="00CC74F0">
        <w:rPr>
          <w:rFonts w:cs="Arial"/>
          <w:iCs/>
          <w:color w:val="000000" w:themeColor="text1"/>
          <w:szCs w:val="24"/>
        </w:rPr>
        <w:t>2</w:t>
      </w:r>
      <w:r w:rsidR="001A41D0">
        <w:rPr>
          <w:rFonts w:cs="Arial"/>
          <w:iCs/>
          <w:color w:val="000000" w:themeColor="text1"/>
          <w:szCs w:val="24"/>
        </w:rPr>
        <w:t>3</w:t>
      </w:r>
      <w:r w:rsidRPr="00E57EA3">
        <w:rPr>
          <w:rFonts w:cs="Arial"/>
          <w:iCs/>
          <w:color w:val="000000" w:themeColor="text1"/>
          <w:szCs w:val="24"/>
        </w:rPr>
        <w:t xml:space="preserve">). Declarou ser </w:t>
      </w:r>
      <w:r w:rsidR="001A04AC">
        <w:rPr>
          <w:rFonts w:cs="Arial"/>
          <w:iCs/>
          <w:color w:val="000000" w:themeColor="text1"/>
          <w:szCs w:val="24"/>
        </w:rPr>
        <w:t>solteiro</w:t>
      </w:r>
      <w:bookmarkStart w:id="0" w:name="_GoBack"/>
      <w:bookmarkEnd w:id="0"/>
      <w:r w:rsidR="00CC74F0">
        <w:rPr>
          <w:rFonts w:cs="Arial"/>
          <w:iCs/>
          <w:color w:val="000000" w:themeColor="text1"/>
          <w:szCs w:val="24"/>
        </w:rPr>
        <w:t>,</w:t>
      </w:r>
      <w:r w:rsidRPr="00E57EA3">
        <w:rPr>
          <w:rFonts w:cs="Arial"/>
          <w:iCs/>
          <w:color w:val="000000" w:themeColor="text1"/>
          <w:szCs w:val="24"/>
        </w:rPr>
        <w:t xml:space="preserve"> filho de </w:t>
      </w:r>
      <w:r w:rsidR="001A41D0">
        <w:rPr>
          <w:rFonts w:cs="Arial"/>
          <w:iCs/>
          <w:color w:val="000000" w:themeColor="text1"/>
          <w:szCs w:val="24"/>
        </w:rPr>
        <w:t xml:space="preserve">Edgar </w:t>
      </w:r>
      <w:proofErr w:type="spellStart"/>
      <w:r w:rsidR="001A41D0">
        <w:rPr>
          <w:rFonts w:cs="Arial"/>
          <w:iCs/>
          <w:color w:val="000000" w:themeColor="text1"/>
          <w:szCs w:val="24"/>
        </w:rPr>
        <w:t>Sergio</w:t>
      </w:r>
      <w:proofErr w:type="spellEnd"/>
      <w:r w:rsidR="001A41D0">
        <w:rPr>
          <w:rFonts w:cs="Arial"/>
          <w:iCs/>
          <w:color w:val="000000" w:themeColor="text1"/>
          <w:szCs w:val="24"/>
        </w:rPr>
        <w:t xml:space="preserve"> Ramos Caetano</w:t>
      </w:r>
      <w:r w:rsidRPr="00E57EA3">
        <w:rPr>
          <w:rFonts w:cs="Arial"/>
          <w:iCs/>
          <w:color w:val="000000" w:themeColor="text1"/>
          <w:szCs w:val="24"/>
        </w:rPr>
        <w:t xml:space="preserve"> e de</w:t>
      </w:r>
      <w:r w:rsidR="00CC74F0">
        <w:rPr>
          <w:rFonts w:cs="Arial"/>
          <w:iCs/>
          <w:color w:val="000000" w:themeColor="text1"/>
          <w:szCs w:val="24"/>
        </w:rPr>
        <w:t xml:space="preserve"> </w:t>
      </w:r>
      <w:r w:rsidR="001A41D0">
        <w:rPr>
          <w:rFonts w:cs="Arial"/>
          <w:iCs/>
          <w:color w:val="000000" w:themeColor="text1"/>
          <w:szCs w:val="24"/>
        </w:rPr>
        <w:t>Liliana Sofia de Oliveira Lopes</w:t>
      </w:r>
      <w:r w:rsidRPr="00E57EA3">
        <w:rPr>
          <w:rFonts w:cs="Arial"/>
          <w:iCs/>
          <w:color w:val="000000" w:themeColor="text1"/>
          <w:szCs w:val="24"/>
        </w:rPr>
        <w:t xml:space="preserve">, ter </w:t>
      </w:r>
      <w:r w:rsidR="00CC74F0">
        <w:rPr>
          <w:rFonts w:cs="Arial"/>
          <w:iCs/>
          <w:color w:val="000000" w:themeColor="text1"/>
          <w:szCs w:val="24"/>
        </w:rPr>
        <w:t>2</w:t>
      </w:r>
      <w:r w:rsidR="001A41D0">
        <w:rPr>
          <w:rFonts w:cs="Arial"/>
          <w:iCs/>
          <w:color w:val="000000" w:themeColor="text1"/>
          <w:szCs w:val="24"/>
        </w:rPr>
        <w:t>4</w:t>
      </w:r>
      <w:r w:rsidRPr="00E57EA3">
        <w:rPr>
          <w:rFonts w:cs="Arial"/>
          <w:iCs/>
          <w:color w:val="000000" w:themeColor="text1"/>
          <w:szCs w:val="24"/>
        </w:rPr>
        <w:t xml:space="preserve"> anos de idade, ser natural de </w:t>
      </w:r>
      <w:r w:rsidR="001A41D0">
        <w:rPr>
          <w:rFonts w:cs="Arial"/>
          <w:iCs/>
          <w:color w:val="000000" w:themeColor="text1"/>
          <w:szCs w:val="24"/>
        </w:rPr>
        <w:t>Estarreja</w:t>
      </w:r>
      <w:r w:rsidR="00CC74F0">
        <w:rPr>
          <w:rFonts w:cs="Arial"/>
          <w:iCs/>
          <w:color w:val="000000" w:themeColor="text1"/>
          <w:szCs w:val="24"/>
        </w:rPr>
        <w:t xml:space="preserve">, </w:t>
      </w:r>
      <w:r w:rsidR="001A41D0">
        <w:rPr>
          <w:rFonts w:cs="Arial"/>
          <w:iCs/>
          <w:color w:val="000000" w:themeColor="text1"/>
          <w:szCs w:val="24"/>
        </w:rPr>
        <w:t>Aveiro</w:t>
      </w:r>
      <w:r w:rsidRPr="00E57EA3">
        <w:rPr>
          <w:rFonts w:cs="Arial"/>
          <w:iCs/>
          <w:color w:val="000000" w:themeColor="text1"/>
          <w:szCs w:val="24"/>
        </w:rPr>
        <w:t xml:space="preserve">, residente na </w:t>
      </w:r>
      <w:r w:rsidR="00CC74F0">
        <w:rPr>
          <w:rFonts w:cs="Arial"/>
          <w:iCs/>
          <w:color w:val="000000" w:themeColor="text1"/>
          <w:szCs w:val="24"/>
        </w:rPr>
        <w:t xml:space="preserve">Rua </w:t>
      </w:r>
      <w:r w:rsidR="001A41D0">
        <w:rPr>
          <w:rFonts w:cs="Arial"/>
          <w:iCs/>
          <w:color w:val="000000" w:themeColor="text1"/>
          <w:szCs w:val="24"/>
        </w:rPr>
        <w:t>Comandante Rocha e Cunha 7ª 4ºB</w:t>
      </w:r>
      <w:r w:rsidR="00CC74F0">
        <w:rPr>
          <w:rFonts w:cs="Arial"/>
          <w:iCs/>
          <w:color w:val="000000" w:themeColor="text1"/>
          <w:szCs w:val="24"/>
        </w:rPr>
        <w:t xml:space="preserve">, </w:t>
      </w:r>
      <w:r w:rsidR="001A41D0">
        <w:rPr>
          <w:rFonts w:cs="Arial"/>
          <w:iCs/>
          <w:color w:val="000000" w:themeColor="text1"/>
          <w:szCs w:val="24"/>
        </w:rPr>
        <w:t>Aveiro 3800-135</w:t>
      </w:r>
      <w:r w:rsidRPr="00E57EA3">
        <w:rPr>
          <w:rFonts w:cs="Arial"/>
          <w:iCs/>
          <w:color w:val="000000" w:themeColor="text1"/>
          <w:szCs w:val="24"/>
        </w:rPr>
        <w:t xml:space="preserve">, e ter o número de telemóvel </w:t>
      </w:r>
      <w:r w:rsidR="001A41D0">
        <w:rPr>
          <w:rFonts w:cs="Arial"/>
          <w:iCs/>
          <w:color w:val="000000" w:themeColor="text1"/>
          <w:szCs w:val="24"/>
        </w:rPr>
        <w:t>926820654</w:t>
      </w:r>
      <w:r w:rsidR="00CC74F0">
        <w:rPr>
          <w:rFonts w:cs="Arial"/>
          <w:iCs/>
          <w:color w:val="000000" w:themeColor="text1"/>
          <w:szCs w:val="24"/>
        </w:rPr>
        <w:t>.</w:t>
      </w:r>
      <w:r w:rsidRPr="00E57EA3">
        <w:rPr>
          <w:rFonts w:cs="Arial"/>
          <w:iCs/>
          <w:color w:val="000000" w:themeColor="text1"/>
          <w:szCs w:val="24"/>
        </w:rPr>
        <w:t xml:space="preserve"> --/</w:t>
      </w:r>
    </w:p>
    <w:p w:rsidR="00540388" w:rsidRPr="0054310F" w:rsidRDefault="00540388" w:rsidP="002E7AAF">
      <w:pPr>
        <w:spacing w:line="360" w:lineRule="auto"/>
        <w:rPr>
          <w:rFonts w:cs="Arial"/>
          <w:color w:val="000000" w:themeColor="text1"/>
          <w:szCs w:val="24"/>
        </w:rPr>
      </w:pPr>
      <w:r w:rsidRPr="0054310F">
        <w:rPr>
          <w:rFonts w:cs="Arial"/>
          <w:color w:val="000000" w:themeColor="text1"/>
          <w:szCs w:val="24"/>
        </w:rPr>
        <w:t>Inquirido sobre as suas relações de parentesco, trabalho ou interesse com o arguido bem como sobre quaisquer outras circunstâncias relevantes para avaliar a credibi</w:t>
      </w:r>
      <w:r w:rsidR="00E57EA3">
        <w:rPr>
          <w:rFonts w:cs="Arial"/>
          <w:color w:val="000000" w:themeColor="text1"/>
          <w:szCs w:val="24"/>
        </w:rPr>
        <w:t>lidade do seu depoimento disse s</w:t>
      </w:r>
      <w:r w:rsidRPr="0054310F">
        <w:rPr>
          <w:rFonts w:cs="Arial"/>
          <w:color w:val="000000" w:themeColor="text1"/>
          <w:szCs w:val="24"/>
        </w:rPr>
        <w:t>er seu superior hierárquico</w:t>
      </w:r>
      <w:r w:rsidR="00184CDD">
        <w:rPr>
          <w:rFonts w:cs="Arial"/>
          <w:color w:val="000000" w:themeColor="text1"/>
          <w:szCs w:val="24"/>
        </w:rPr>
        <w:t xml:space="preserve"> do Soldado Afonso Gama e do 2º Cabo Diogo Silva</w:t>
      </w:r>
      <w:r w:rsidR="00E57EA3">
        <w:rPr>
          <w:rFonts w:cs="Arial"/>
          <w:color w:val="000000" w:themeColor="text1"/>
          <w:szCs w:val="24"/>
        </w:rPr>
        <w:t xml:space="preserve">, </w:t>
      </w:r>
      <w:r w:rsidR="00184CDD">
        <w:rPr>
          <w:rFonts w:cs="Arial"/>
          <w:color w:val="000000" w:themeColor="text1"/>
          <w:szCs w:val="24"/>
        </w:rPr>
        <w:t>e</w:t>
      </w:r>
      <w:r w:rsidR="00E57EA3">
        <w:rPr>
          <w:rFonts w:cs="Arial"/>
          <w:color w:val="000000" w:themeColor="text1"/>
          <w:szCs w:val="24"/>
        </w:rPr>
        <w:t xml:space="preserve"> inferior hierárquico</w:t>
      </w:r>
      <w:r w:rsidR="00184CDD">
        <w:rPr>
          <w:rFonts w:cs="Arial"/>
          <w:color w:val="000000" w:themeColor="text1"/>
          <w:szCs w:val="24"/>
        </w:rPr>
        <w:t xml:space="preserve"> dos restantes arguidos.</w:t>
      </w:r>
      <w:r w:rsidR="0080515C">
        <w:rPr>
          <w:rFonts w:cs="Arial"/>
          <w:color w:val="000000" w:themeColor="text1"/>
          <w:szCs w:val="24"/>
        </w:rPr>
        <w:t xml:space="preserve"> --/</w:t>
      </w:r>
    </w:p>
    <w:p w:rsidR="00540388" w:rsidRPr="0054310F" w:rsidRDefault="00540388" w:rsidP="002E7AAF">
      <w:pPr>
        <w:spacing w:line="360" w:lineRule="auto"/>
        <w:rPr>
          <w:rFonts w:cs="Arial"/>
          <w:color w:val="000000" w:themeColor="text1"/>
          <w:szCs w:val="24"/>
        </w:rPr>
      </w:pPr>
      <w:r w:rsidRPr="0054310F">
        <w:rPr>
          <w:rFonts w:cs="Arial"/>
          <w:color w:val="000000" w:themeColor="text1"/>
          <w:szCs w:val="24"/>
        </w:rPr>
        <w:t>Foi informado que deveria responder com verdade a todos os quesitos de acordo com o n.º 1 do Art.º 96.º do RDM.</w:t>
      </w:r>
      <w:r w:rsidR="0080515C">
        <w:rPr>
          <w:rFonts w:cs="Arial"/>
          <w:color w:val="000000" w:themeColor="text1"/>
          <w:szCs w:val="24"/>
        </w:rPr>
        <w:t xml:space="preserve"> --/</w:t>
      </w:r>
    </w:p>
    <w:p w:rsidR="009C6AEE" w:rsidRPr="0054310F" w:rsidRDefault="00942992" w:rsidP="002E7AAF">
      <w:pPr>
        <w:spacing w:line="360" w:lineRule="auto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>Interrogado</w:t>
      </w:r>
      <w:r w:rsidR="00540388" w:rsidRPr="0054310F">
        <w:rPr>
          <w:rFonts w:cs="Arial"/>
          <w:color w:val="000000" w:themeColor="text1"/>
          <w:szCs w:val="24"/>
        </w:rPr>
        <w:t xml:space="preserve"> sobre a matéria da participação disse:</w:t>
      </w:r>
      <w:r w:rsidR="0080515C">
        <w:rPr>
          <w:rFonts w:cs="Arial"/>
          <w:color w:val="000000" w:themeColor="text1"/>
          <w:szCs w:val="24"/>
        </w:rPr>
        <w:t xml:space="preserve"> --/</w:t>
      </w:r>
    </w:p>
    <w:p w:rsidR="00712761" w:rsidRDefault="00184CDD" w:rsidP="002E7AAF">
      <w:pPr>
        <w:spacing w:line="360" w:lineRule="auto"/>
        <w:rPr>
          <w:rFonts w:cs="Arial"/>
          <w:szCs w:val="24"/>
        </w:rPr>
      </w:pPr>
      <w:r>
        <w:rPr>
          <w:rFonts w:cs="Arial"/>
          <w:szCs w:val="24"/>
        </w:rPr>
        <w:t xml:space="preserve">No dia 15 de dezembro de dois mil e vinte e dois, </w:t>
      </w:r>
      <w:r w:rsidR="001A41D0">
        <w:rPr>
          <w:rFonts w:cs="Arial"/>
          <w:szCs w:val="24"/>
        </w:rPr>
        <w:t xml:space="preserve">depois </w:t>
      </w:r>
      <w:r>
        <w:rPr>
          <w:rFonts w:cs="Arial"/>
          <w:szCs w:val="24"/>
        </w:rPr>
        <w:t xml:space="preserve">almoço de natal, </w:t>
      </w:r>
      <w:r w:rsidR="001A41D0">
        <w:rPr>
          <w:rFonts w:cs="Arial"/>
          <w:szCs w:val="24"/>
        </w:rPr>
        <w:t>já na bateria de tir</w:t>
      </w:r>
      <w:r>
        <w:rPr>
          <w:rFonts w:cs="Arial"/>
          <w:szCs w:val="24"/>
        </w:rPr>
        <w:t>o</w:t>
      </w:r>
      <w:r w:rsidR="001A41D0">
        <w:rPr>
          <w:rFonts w:cs="Arial"/>
          <w:szCs w:val="24"/>
        </w:rPr>
        <w:t>,</w:t>
      </w:r>
      <w:r>
        <w:rPr>
          <w:rFonts w:cs="Arial"/>
          <w:szCs w:val="24"/>
        </w:rPr>
        <w:t xml:space="preserve"> </w:t>
      </w:r>
      <w:r w:rsidR="001A41D0">
        <w:rPr>
          <w:rFonts w:cs="Arial"/>
          <w:szCs w:val="24"/>
        </w:rPr>
        <w:t xml:space="preserve">a testemunha alega que o Soldado Afonso Gama encontrava-se aparentemente bêbado, testemunhou ainda que viu o Soldado Afonso Gama a ir a bateria de tiro, </w:t>
      </w:r>
      <w:r w:rsidR="00712761">
        <w:rPr>
          <w:rFonts w:cs="Arial"/>
          <w:szCs w:val="24"/>
        </w:rPr>
        <w:t xml:space="preserve">levantar a mochila, e de seguida o 1º </w:t>
      </w:r>
      <w:proofErr w:type="spellStart"/>
      <w:r w:rsidR="00712761">
        <w:rPr>
          <w:rFonts w:cs="Arial"/>
          <w:szCs w:val="24"/>
        </w:rPr>
        <w:t>Sarg</w:t>
      </w:r>
      <w:proofErr w:type="spellEnd"/>
      <w:r w:rsidR="00712761">
        <w:rPr>
          <w:rFonts w:cs="Arial"/>
          <w:szCs w:val="24"/>
        </w:rPr>
        <w:t xml:space="preserve"> Luís Faustino deu indicações ao Soldado Afonso Gama</w:t>
      </w:r>
      <w:r>
        <w:rPr>
          <w:rFonts w:cs="Arial"/>
          <w:szCs w:val="24"/>
        </w:rPr>
        <w:t xml:space="preserve"> </w:t>
      </w:r>
      <w:r w:rsidR="00712761">
        <w:rPr>
          <w:rFonts w:cs="Arial"/>
          <w:szCs w:val="24"/>
        </w:rPr>
        <w:t>para rastejar de mochila, este mostrou-se relutante a rastejar, não tendo sequer rastejado mais de 2 metros começou a revoltar-se e a praguejar, dando pontapés no material que ali estava.--/</w:t>
      </w:r>
    </w:p>
    <w:p w:rsidR="00712761" w:rsidRDefault="00712761" w:rsidP="002E7AAF">
      <w:pPr>
        <w:spacing w:line="360" w:lineRule="auto"/>
        <w:rPr>
          <w:rFonts w:cs="Arial"/>
          <w:szCs w:val="24"/>
        </w:rPr>
      </w:pPr>
      <w:r>
        <w:rPr>
          <w:rFonts w:cs="Arial"/>
          <w:szCs w:val="24"/>
        </w:rPr>
        <w:t xml:space="preserve">Logo após o Soldado Gama se levantar, começou a perder a deferência aos superiores hierárquicos ali presentes, nomeadamente, o 1º </w:t>
      </w:r>
      <w:proofErr w:type="spellStart"/>
      <w:r>
        <w:rPr>
          <w:rFonts w:cs="Arial"/>
          <w:szCs w:val="24"/>
        </w:rPr>
        <w:t>Sarg</w:t>
      </w:r>
      <w:proofErr w:type="spellEnd"/>
      <w:r>
        <w:rPr>
          <w:rFonts w:cs="Arial"/>
          <w:szCs w:val="24"/>
        </w:rPr>
        <w:t xml:space="preserve"> </w:t>
      </w:r>
      <w:r w:rsidR="0022630E">
        <w:rPr>
          <w:rFonts w:cs="Arial"/>
          <w:szCs w:val="24"/>
        </w:rPr>
        <w:t>Luís</w:t>
      </w:r>
      <w:r>
        <w:rPr>
          <w:rFonts w:cs="Arial"/>
          <w:szCs w:val="24"/>
        </w:rPr>
        <w:t xml:space="preserve"> Faustino, 2º Sargento Gonçalo Mendes e o 2º Sargento Toni Abreu que se encontrava a chegar. --/</w:t>
      </w:r>
    </w:p>
    <w:p w:rsidR="00712761" w:rsidRDefault="00712761" w:rsidP="002E7AAF">
      <w:pPr>
        <w:spacing w:line="360" w:lineRule="auto"/>
        <w:rPr>
          <w:rFonts w:cs="Arial"/>
          <w:szCs w:val="24"/>
        </w:rPr>
      </w:pPr>
      <w:r>
        <w:rPr>
          <w:rFonts w:cs="Arial"/>
          <w:szCs w:val="24"/>
        </w:rPr>
        <w:t xml:space="preserve">Posto isto, o 1º Sargento Luís Faustino chamou a atenção ao Soldado Afonso gama sobre o comportamento que este estava a tomar, o Soldado Afonso Gama, continuou com a sua </w:t>
      </w:r>
      <w:r>
        <w:rPr>
          <w:rFonts w:cs="Arial"/>
          <w:szCs w:val="24"/>
        </w:rPr>
        <w:lastRenderedPageBreak/>
        <w:t>falta de respeito, dizendo e passo a citar: “Estou me a cagar para ti, para ti e para ti” apontando com o dedo ao mesmo tempo para os três graduados já mencionados.  --/</w:t>
      </w:r>
    </w:p>
    <w:p w:rsidR="00712761" w:rsidRDefault="0022630E" w:rsidP="002E7AAF">
      <w:pPr>
        <w:spacing w:line="360" w:lineRule="auto"/>
        <w:rPr>
          <w:rFonts w:cs="Arial"/>
          <w:szCs w:val="24"/>
        </w:rPr>
      </w:pPr>
      <w:r>
        <w:rPr>
          <w:rFonts w:cs="Arial"/>
          <w:szCs w:val="24"/>
        </w:rPr>
        <w:t xml:space="preserve">O 1º </w:t>
      </w:r>
      <w:proofErr w:type="spellStart"/>
      <w:r>
        <w:rPr>
          <w:rFonts w:cs="Arial"/>
          <w:szCs w:val="24"/>
        </w:rPr>
        <w:t>Sarg</w:t>
      </w:r>
      <w:proofErr w:type="spellEnd"/>
      <w:r>
        <w:rPr>
          <w:rFonts w:cs="Arial"/>
          <w:szCs w:val="24"/>
        </w:rPr>
        <w:t xml:space="preserve"> </w:t>
      </w:r>
      <w:r w:rsidR="00B40751">
        <w:rPr>
          <w:rFonts w:cs="Arial"/>
          <w:szCs w:val="24"/>
        </w:rPr>
        <w:t>Luís</w:t>
      </w:r>
      <w:r>
        <w:rPr>
          <w:rFonts w:cs="Arial"/>
          <w:szCs w:val="24"/>
        </w:rPr>
        <w:t xml:space="preserve"> Faustino,</w:t>
      </w:r>
      <w:r w:rsidR="00B40751">
        <w:rPr>
          <w:rFonts w:cs="Arial"/>
          <w:szCs w:val="24"/>
        </w:rPr>
        <w:t xml:space="preserve"> teve</w:t>
      </w:r>
      <w:r>
        <w:rPr>
          <w:rFonts w:cs="Arial"/>
          <w:szCs w:val="24"/>
        </w:rPr>
        <w:t xml:space="preserve"> de chamar a atenção de uma forma mais dissuasora ao Soldado Afonso Gama, pegou-o pelo dólmen, a testemunha ao ver esta situação intervi</w:t>
      </w:r>
      <w:r w:rsidR="00B40751">
        <w:rPr>
          <w:rFonts w:cs="Arial"/>
          <w:szCs w:val="24"/>
        </w:rPr>
        <w:t>u</w:t>
      </w:r>
      <w:r>
        <w:rPr>
          <w:rFonts w:cs="Arial"/>
          <w:szCs w:val="24"/>
        </w:rPr>
        <w:t xml:space="preserve"> logo separando o 1ºSarg Luís Faustino, enquanto que o 2ºSarg Toni Abreu afastou o Soldado Afonso Gama. --/</w:t>
      </w:r>
      <w:r w:rsidR="00712761">
        <w:rPr>
          <w:rFonts w:cs="Arial"/>
          <w:szCs w:val="24"/>
        </w:rPr>
        <w:t xml:space="preserve">  </w:t>
      </w:r>
    </w:p>
    <w:p w:rsidR="0022630E" w:rsidRDefault="0022630E" w:rsidP="002E7AAF">
      <w:pPr>
        <w:spacing w:line="360" w:lineRule="auto"/>
        <w:rPr>
          <w:rFonts w:cs="Arial"/>
          <w:szCs w:val="24"/>
        </w:rPr>
      </w:pPr>
      <w:r>
        <w:rPr>
          <w:rFonts w:cs="Arial"/>
          <w:szCs w:val="24"/>
        </w:rPr>
        <w:t>De seguida, cerca de 5min depois, a testemunha entra dentro da bateria e tiro, deparou</w:t>
      </w:r>
      <w:r w:rsidR="00B40751">
        <w:rPr>
          <w:rFonts w:cs="Arial"/>
          <w:szCs w:val="24"/>
        </w:rPr>
        <w:t xml:space="preserve"> se</w:t>
      </w:r>
      <w:r>
        <w:rPr>
          <w:rFonts w:cs="Arial"/>
          <w:szCs w:val="24"/>
        </w:rPr>
        <w:t xml:space="preserve"> já com uma situação </w:t>
      </w:r>
      <w:r w:rsidR="00B40751">
        <w:rPr>
          <w:rFonts w:cs="Arial"/>
          <w:szCs w:val="24"/>
        </w:rPr>
        <w:t>onde</w:t>
      </w:r>
      <w:r>
        <w:rPr>
          <w:rFonts w:cs="Arial"/>
          <w:szCs w:val="24"/>
        </w:rPr>
        <w:t xml:space="preserve"> consegue identificar que se teria passado alguma coisa, neste momento separou o 1ºSarg </w:t>
      </w:r>
      <w:r w:rsidR="00B40751">
        <w:rPr>
          <w:rFonts w:cs="Arial"/>
          <w:szCs w:val="24"/>
        </w:rPr>
        <w:t>Luís</w:t>
      </w:r>
      <w:r>
        <w:rPr>
          <w:rFonts w:cs="Arial"/>
          <w:szCs w:val="24"/>
        </w:rPr>
        <w:t xml:space="preserve"> Calado, puxando-o mais para a entrada da porta da bateria de tiro com o intuito de acalmar a situação. --/</w:t>
      </w:r>
    </w:p>
    <w:p w:rsidR="0022630E" w:rsidRDefault="0022630E" w:rsidP="002E7AAF">
      <w:pPr>
        <w:spacing w:line="360" w:lineRule="auto"/>
        <w:rPr>
          <w:rFonts w:cs="Arial"/>
          <w:szCs w:val="24"/>
        </w:rPr>
      </w:pPr>
      <w:r>
        <w:rPr>
          <w:rFonts w:cs="Arial"/>
          <w:szCs w:val="24"/>
        </w:rPr>
        <w:t xml:space="preserve">Posto isto o Ten Samuel Pereira, levou o 1ºSarg </w:t>
      </w:r>
      <w:r w:rsidR="00B40751">
        <w:rPr>
          <w:rFonts w:cs="Arial"/>
          <w:szCs w:val="24"/>
        </w:rPr>
        <w:t>Luís</w:t>
      </w:r>
      <w:r>
        <w:rPr>
          <w:rFonts w:cs="Arial"/>
          <w:szCs w:val="24"/>
        </w:rPr>
        <w:t xml:space="preserve"> Calado e 1ºSarg </w:t>
      </w:r>
      <w:r w:rsidR="00B40751">
        <w:rPr>
          <w:rFonts w:cs="Arial"/>
          <w:szCs w:val="24"/>
        </w:rPr>
        <w:t>Luís</w:t>
      </w:r>
      <w:r>
        <w:rPr>
          <w:rFonts w:cs="Arial"/>
          <w:szCs w:val="24"/>
        </w:rPr>
        <w:t xml:space="preserve"> Faustino para o exterior da bateria, e pouco tempo depois volta a entrar levando o Soldado Afonso Gama p</w:t>
      </w:r>
      <w:r w:rsidR="00B40751">
        <w:rPr>
          <w:rFonts w:cs="Arial"/>
          <w:szCs w:val="24"/>
        </w:rPr>
        <w:t>ara o edifício de comando.</w:t>
      </w:r>
      <w:r w:rsidR="00B40751" w:rsidRPr="00B40751">
        <w:rPr>
          <w:rFonts w:cs="Arial"/>
          <w:szCs w:val="24"/>
        </w:rPr>
        <w:t xml:space="preserve"> </w:t>
      </w:r>
      <w:r w:rsidR="00B40751">
        <w:rPr>
          <w:rFonts w:cs="Arial"/>
          <w:szCs w:val="24"/>
        </w:rPr>
        <w:t>--/</w:t>
      </w:r>
    </w:p>
    <w:p w:rsidR="00935954" w:rsidRDefault="00935954" w:rsidP="00935954">
      <w:pPr>
        <w:spacing w:line="360" w:lineRule="auto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>Questionado</w:t>
      </w:r>
      <w:r w:rsidRPr="00EC3D61">
        <w:rPr>
          <w:rFonts w:cs="Arial"/>
          <w:color w:val="000000" w:themeColor="text1"/>
          <w:szCs w:val="24"/>
        </w:rPr>
        <w:t xml:space="preserve"> se </w:t>
      </w:r>
      <w:r>
        <w:rPr>
          <w:rFonts w:cs="Arial"/>
          <w:color w:val="000000" w:themeColor="text1"/>
          <w:szCs w:val="24"/>
        </w:rPr>
        <w:t>depois de almoço, já na bateria de tiro, viu 1º Sargento Luís Faustino a dar indicações ao Soldado Afonso Gama para “rastejar de mochila” refere que: --/</w:t>
      </w:r>
    </w:p>
    <w:p w:rsidR="00935954" w:rsidRDefault="00935954" w:rsidP="00935954">
      <w:pPr>
        <w:spacing w:line="360" w:lineRule="auto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>Sim viu. --/</w:t>
      </w:r>
    </w:p>
    <w:p w:rsidR="00935954" w:rsidRDefault="00935954" w:rsidP="00935954">
      <w:pPr>
        <w:spacing w:line="360" w:lineRule="auto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>Questionado</w:t>
      </w:r>
      <w:r w:rsidRPr="00EC3D61">
        <w:rPr>
          <w:rFonts w:cs="Arial"/>
          <w:color w:val="000000" w:themeColor="text1"/>
          <w:szCs w:val="24"/>
        </w:rPr>
        <w:t xml:space="preserve"> se </w:t>
      </w:r>
      <w:r>
        <w:rPr>
          <w:rFonts w:cs="Arial"/>
          <w:color w:val="000000" w:themeColor="text1"/>
          <w:szCs w:val="24"/>
        </w:rPr>
        <w:t>depois de almoço, já na bateria de tiro, viu o1º Sargento Luís Faustino a agredir o Soldado Afonso Gama refere que: --/</w:t>
      </w:r>
    </w:p>
    <w:p w:rsidR="00935954" w:rsidRDefault="00935954" w:rsidP="00935954">
      <w:pPr>
        <w:spacing w:line="360" w:lineRule="auto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>Não viu. --/</w:t>
      </w:r>
    </w:p>
    <w:p w:rsidR="00935954" w:rsidRDefault="00935954" w:rsidP="00935954">
      <w:pPr>
        <w:spacing w:line="360" w:lineRule="auto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>Questionado</w:t>
      </w:r>
      <w:r w:rsidRPr="00EC3D61">
        <w:rPr>
          <w:rFonts w:cs="Arial"/>
          <w:color w:val="000000" w:themeColor="text1"/>
          <w:szCs w:val="24"/>
        </w:rPr>
        <w:t xml:space="preserve"> se </w:t>
      </w:r>
      <w:r>
        <w:rPr>
          <w:rFonts w:cs="Arial"/>
          <w:color w:val="000000" w:themeColor="text1"/>
          <w:szCs w:val="24"/>
        </w:rPr>
        <w:t>depois de almoço, já na bateria de tiro, viu o Soldado Afonso Gama a agredir o 1º Sargento Luís Faustino refere que: --/</w:t>
      </w:r>
    </w:p>
    <w:p w:rsidR="00935954" w:rsidRDefault="00935954" w:rsidP="00935954">
      <w:pPr>
        <w:spacing w:line="360" w:lineRule="auto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>Não viu. --/</w:t>
      </w:r>
    </w:p>
    <w:p w:rsidR="00935954" w:rsidRDefault="00935954" w:rsidP="00935954">
      <w:pPr>
        <w:spacing w:line="360" w:lineRule="auto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>Questionado</w:t>
      </w:r>
      <w:r w:rsidRPr="00EC3D61">
        <w:rPr>
          <w:rFonts w:cs="Arial"/>
          <w:color w:val="000000" w:themeColor="text1"/>
          <w:szCs w:val="24"/>
        </w:rPr>
        <w:t xml:space="preserve"> se </w:t>
      </w:r>
      <w:r>
        <w:rPr>
          <w:rFonts w:cs="Arial"/>
          <w:color w:val="000000" w:themeColor="text1"/>
          <w:szCs w:val="24"/>
        </w:rPr>
        <w:t>depois de almoço, já na bateria de tiro, viu o 1º Sargento Luís Calado a agredir o Soldado Afonso Gama refere que: --/</w:t>
      </w:r>
    </w:p>
    <w:p w:rsidR="00935954" w:rsidRDefault="00935954" w:rsidP="00935954">
      <w:pPr>
        <w:spacing w:line="360" w:lineRule="auto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>Não viu. --/</w:t>
      </w:r>
    </w:p>
    <w:p w:rsidR="00935954" w:rsidRDefault="00935954" w:rsidP="00935954">
      <w:pPr>
        <w:spacing w:line="360" w:lineRule="auto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>Questionado</w:t>
      </w:r>
      <w:r w:rsidRPr="00EC3D61">
        <w:rPr>
          <w:rFonts w:cs="Arial"/>
          <w:color w:val="000000" w:themeColor="text1"/>
          <w:szCs w:val="24"/>
        </w:rPr>
        <w:t xml:space="preserve"> se </w:t>
      </w:r>
      <w:r>
        <w:rPr>
          <w:rFonts w:cs="Arial"/>
          <w:color w:val="000000" w:themeColor="text1"/>
          <w:szCs w:val="24"/>
        </w:rPr>
        <w:t>depois de almoço, já na bateria de tiro, viu o Soldado Afonso Gama a agredir o 1º Sargento Luís Calado Gama refere que: --/</w:t>
      </w:r>
    </w:p>
    <w:p w:rsidR="00935954" w:rsidRDefault="00935954" w:rsidP="00935954">
      <w:pPr>
        <w:spacing w:line="360" w:lineRule="auto"/>
        <w:rPr>
          <w:rFonts w:cs="Arial"/>
          <w:color w:val="000000" w:themeColor="text1"/>
          <w:szCs w:val="24"/>
        </w:rPr>
      </w:pPr>
      <w:r>
        <w:rPr>
          <w:rFonts w:cs="Arial"/>
          <w:color w:val="000000" w:themeColor="text1"/>
          <w:szCs w:val="24"/>
        </w:rPr>
        <w:t>Não viu. --</w:t>
      </w:r>
      <w:r w:rsidRPr="00942992">
        <w:rPr>
          <w:rFonts w:cs="Arial"/>
          <w:color w:val="000000" w:themeColor="text1"/>
          <w:szCs w:val="24"/>
        </w:rPr>
        <w:t>/</w:t>
      </w:r>
    </w:p>
    <w:p w:rsidR="00935954" w:rsidRPr="00DC0007" w:rsidRDefault="00935954" w:rsidP="00935954">
      <w:pPr>
        <w:spacing w:line="360" w:lineRule="auto"/>
        <w:rPr>
          <w:rFonts w:cs="Arial"/>
          <w:color w:val="000000" w:themeColor="text1"/>
          <w:szCs w:val="24"/>
        </w:rPr>
      </w:pPr>
      <w:r w:rsidRPr="00DC0007">
        <w:rPr>
          <w:rFonts w:cs="Arial"/>
          <w:color w:val="000000" w:themeColor="text1"/>
          <w:szCs w:val="24"/>
        </w:rPr>
        <w:t>Questionad</w:t>
      </w:r>
      <w:r>
        <w:rPr>
          <w:rFonts w:cs="Arial"/>
          <w:color w:val="000000" w:themeColor="text1"/>
          <w:szCs w:val="24"/>
        </w:rPr>
        <w:t>o</w:t>
      </w:r>
      <w:r w:rsidRPr="00DC0007">
        <w:rPr>
          <w:rFonts w:cs="Arial"/>
          <w:color w:val="000000" w:themeColor="text1"/>
          <w:szCs w:val="24"/>
        </w:rPr>
        <w:t xml:space="preserve"> se, viu o Soldado Afonso Gama</w:t>
      </w:r>
      <w:r>
        <w:rPr>
          <w:rFonts w:cs="Arial"/>
          <w:color w:val="000000" w:themeColor="text1"/>
          <w:szCs w:val="24"/>
        </w:rPr>
        <w:t>, incapaz para desempenhar as suas funções por este se encontrar alcoolizado</w:t>
      </w:r>
      <w:r w:rsidRPr="00DC0007">
        <w:rPr>
          <w:rFonts w:cs="Arial"/>
          <w:color w:val="000000" w:themeColor="text1"/>
          <w:szCs w:val="24"/>
        </w:rPr>
        <w:t xml:space="preserve"> refere que: --/</w:t>
      </w:r>
    </w:p>
    <w:p w:rsidR="00935954" w:rsidRDefault="00935954" w:rsidP="00935954">
      <w:pPr>
        <w:spacing w:line="360" w:lineRule="auto"/>
        <w:rPr>
          <w:rFonts w:cs="Arial"/>
          <w:color w:val="000000" w:themeColor="text1"/>
          <w:szCs w:val="24"/>
        </w:rPr>
      </w:pPr>
      <w:r w:rsidRPr="00DC0007">
        <w:rPr>
          <w:rFonts w:cs="Arial"/>
          <w:color w:val="000000" w:themeColor="text1"/>
          <w:szCs w:val="24"/>
        </w:rPr>
        <w:t>Sim vi</w:t>
      </w:r>
      <w:r w:rsidR="00B40751">
        <w:rPr>
          <w:rFonts w:cs="Arial"/>
          <w:color w:val="000000" w:themeColor="text1"/>
          <w:szCs w:val="24"/>
        </w:rPr>
        <w:t>u.</w:t>
      </w:r>
      <w:r w:rsidRPr="00DC0007">
        <w:rPr>
          <w:rFonts w:cs="Arial"/>
          <w:color w:val="000000" w:themeColor="text1"/>
          <w:szCs w:val="24"/>
        </w:rPr>
        <w:t xml:space="preserve"> --/</w:t>
      </w:r>
    </w:p>
    <w:p w:rsidR="00935954" w:rsidRPr="00DC0007" w:rsidRDefault="00935954" w:rsidP="00935954">
      <w:pPr>
        <w:spacing w:line="360" w:lineRule="auto"/>
        <w:rPr>
          <w:rFonts w:cs="Arial"/>
          <w:color w:val="000000" w:themeColor="text1"/>
          <w:szCs w:val="24"/>
        </w:rPr>
      </w:pPr>
      <w:r w:rsidRPr="00DC0007">
        <w:rPr>
          <w:rFonts w:cs="Arial"/>
          <w:color w:val="000000" w:themeColor="text1"/>
          <w:szCs w:val="24"/>
        </w:rPr>
        <w:t>Questionad</w:t>
      </w:r>
      <w:r>
        <w:rPr>
          <w:rFonts w:cs="Arial"/>
          <w:color w:val="000000" w:themeColor="text1"/>
          <w:szCs w:val="24"/>
        </w:rPr>
        <w:t>o</w:t>
      </w:r>
      <w:r w:rsidRPr="00DC0007">
        <w:rPr>
          <w:rFonts w:cs="Arial"/>
          <w:color w:val="000000" w:themeColor="text1"/>
          <w:szCs w:val="24"/>
        </w:rPr>
        <w:t xml:space="preserve"> se, viu o Soldado Afonso Gama</w:t>
      </w:r>
      <w:r>
        <w:rPr>
          <w:rFonts w:cs="Arial"/>
          <w:color w:val="000000" w:themeColor="text1"/>
          <w:szCs w:val="24"/>
        </w:rPr>
        <w:t>, desobedecer a ordens de um superior hierárquico</w:t>
      </w:r>
      <w:r w:rsidRPr="00DC0007">
        <w:rPr>
          <w:rFonts w:cs="Arial"/>
          <w:color w:val="000000" w:themeColor="text1"/>
          <w:szCs w:val="24"/>
        </w:rPr>
        <w:t>: --/</w:t>
      </w:r>
    </w:p>
    <w:p w:rsidR="00935954" w:rsidRDefault="00935954" w:rsidP="00935954">
      <w:pPr>
        <w:spacing w:line="360" w:lineRule="auto"/>
        <w:rPr>
          <w:rFonts w:cs="Arial"/>
          <w:color w:val="000000" w:themeColor="text1"/>
          <w:szCs w:val="24"/>
        </w:rPr>
      </w:pPr>
      <w:r w:rsidRPr="00DC0007">
        <w:rPr>
          <w:rFonts w:cs="Arial"/>
          <w:color w:val="000000" w:themeColor="text1"/>
          <w:szCs w:val="24"/>
        </w:rPr>
        <w:t>Sim viu. --/</w:t>
      </w:r>
    </w:p>
    <w:p w:rsidR="00935954" w:rsidRPr="00DC0007" w:rsidRDefault="00935954" w:rsidP="00935954">
      <w:pPr>
        <w:spacing w:line="360" w:lineRule="auto"/>
        <w:rPr>
          <w:rFonts w:cs="Arial"/>
          <w:color w:val="000000" w:themeColor="text1"/>
          <w:szCs w:val="24"/>
        </w:rPr>
      </w:pPr>
      <w:r w:rsidRPr="00DC0007">
        <w:rPr>
          <w:rFonts w:cs="Arial"/>
          <w:color w:val="000000" w:themeColor="text1"/>
          <w:szCs w:val="24"/>
        </w:rPr>
        <w:t>Questionad</w:t>
      </w:r>
      <w:r>
        <w:rPr>
          <w:rFonts w:cs="Arial"/>
          <w:color w:val="000000" w:themeColor="text1"/>
          <w:szCs w:val="24"/>
        </w:rPr>
        <w:t>o</w:t>
      </w:r>
      <w:r w:rsidRPr="00DC0007">
        <w:rPr>
          <w:rFonts w:cs="Arial"/>
          <w:color w:val="000000" w:themeColor="text1"/>
          <w:szCs w:val="24"/>
        </w:rPr>
        <w:t xml:space="preserve"> se, viu o Soldado Afonso Gama</w:t>
      </w:r>
      <w:r>
        <w:rPr>
          <w:rFonts w:cs="Arial"/>
          <w:color w:val="000000" w:themeColor="text1"/>
          <w:szCs w:val="24"/>
        </w:rPr>
        <w:t>, desrespeitar um superior hierárquico</w:t>
      </w:r>
      <w:r w:rsidRPr="00DC0007">
        <w:rPr>
          <w:rFonts w:cs="Arial"/>
          <w:color w:val="000000" w:themeColor="text1"/>
          <w:szCs w:val="24"/>
        </w:rPr>
        <w:t>: --/</w:t>
      </w:r>
    </w:p>
    <w:p w:rsidR="00935954" w:rsidRDefault="00935954" w:rsidP="00935954">
      <w:pPr>
        <w:spacing w:line="360" w:lineRule="auto"/>
        <w:rPr>
          <w:rFonts w:cs="Arial"/>
          <w:color w:val="000000" w:themeColor="text1"/>
          <w:szCs w:val="24"/>
        </w:rPr>
      </w:pPr>
      <w:r w:rsidRPr="00DC0007">
        <w:rPr>
          <w:rFonts w:cs="Arial"/>
          <w:color w:val="000000" w:themeColor="text1"/>
          <w:szCs w:val="24"/>
        </w:rPr>
        <w:t>Sim viu. --/</w:t>
      </w:r>
    </w:p>
    <w:p w:rsidR="00935954" w:rsidRDefault="00935954" w:rsidP="00935954">
      <w:pPr>
        <w:spacing w:line="360" w:lineRule="auto"/>
        <w:rPr>
          <w:rFonts w:cs="Arial"/>
          <w:color w:val="000000" w:themeColor="text1"/>
          <w:szCs w:val="24"/>
        </w:rPr>
      </w:pPr>
    </w:p>
    <w:p w:rsidR="00935954" w:rsidRPr="0054310F" w:rsidRDefault="00935954" w:rsidP="00935954">
      <w:pPr>
        <w:spacing w:line="360" w:lineRule="auto"/>
        <w:rPr>
          <w:rFonts w:cs="Arial"/>
          <w:color w:val="000000" w:themeColor="text1"/>
          <w:szCs w:val="24"/>
        </w:rPr>
      </w:pPr>
      <w:r w:rsidRPr="00942992">
        <w:rPr>
          <w:rFonts w:cs="Arial"/>
          <w:color w:val="000000" w:themeColor="text1"/>
          <w:szCs w:val="24"/>
        </w:rPr>
        <w:t xml:space="preserve">Interrogado quanto à forma pela qual teve conhecimento dos factos relatados, esclareceu que </w:t>
      </w:r>
      <w:r>
        <w:rPr>
          <w:rFonts w:cs="Arial"/>
          <w:color w:val="000000" w:themeColor="text1"/>
          <w:szCs w:val="24"/>
        </w:rPr>
        <w:t>presenciou os mesmos de acordo com as respostas dadas.</w:t>
      </w:r>
    </w:p>
    <w:p w:rsidR="00935954" w:rsidRPr="0054310F" w:rsidRDefault="00935954" w:rsidP="00935954">
      <w:pPr>
        <w:spacing w:line="360" w:lineRule="auto"/>
        <w:rPr>
          <w:rFonts w:cs="Arial"/>
          <w:color w:val="000000" w:themeColor="text1"/>
          <w:szCs w:val="24"/>
        </w:rPr>
      </w:pPr>
      <w:r w:rsidRPr="0054310F">
        <w:rPr>
          <w:rFonts w:cs="Arial"/>
          <w:color w:val="000000" w:themeColor="text1"/>
          <w:szCs w:val="24"/>
        </w:rPr>
        <w:t>E, mais não disse.</w:t>
      </w:r>
      <w:r>
        <w:rPr>
          <w:rFonts w:cs="Arial"/>
          <w:color w:val="000000" w:themeColor="text1"/>
          <w:szCs w:val="24"/>
        </w:rPr>
        <w:t xml:space="preserve"> --/</w:t>
      </w:r>
    </w:p>
    <w:p w:rsidR="00540388" w:rsidRDefault="00540388" w:rsidP="002E7AAF">
      <w:pPr>
        <w:spacing w:line="360" w:lineRule="auto"/>
        <w:rPr>
          <w:rFonts w:cs="Arial"/>
          <w:color w:val="000000" w:themeColor="text1"/>
          <w:szCs w:val="24"/>
        </w:rPr>
      </w:pPr>
      <w:r w:rsidRPr="0054310F">
        <w:rPr>
          <w:rFonts w:cs="Arial"/>
          <w:color w:val="000000" w:themeColor="text1"/>
          <w:szCs w:val="24"/>
        </w:rPr>
        <w:t>Para constar, lavrou-se o presente auto que, lido e achado conforme, vai ser devidamente ratificado e assinado pela Testemunha, e pelo Oficial Instrutor.</w:t>
      </w:r>
    </w:p>
    <w:p w:rsidR="00935954" w:rsidRPr="0054310F" w:rsidRDefault="00935954" w:rsidP="002E7AAF">
      <w:pPr>
        <w:spacing w:line="360" w:lineRule="auto"/>
        <w:rPr>
          <w:rFonts w:cs="Arial"/>
          <w:color w:val="000000" w:themeColor="text1"/>
          <w:szCs w:val="24"/>
        </w:rPr>
      </w:pPr>
    </w:p>
    <w:p w:rsidR="000C2279" w:rsidRPr="00581426" w:rsidRDefault="000C2279" w:rsidP="00581426">
      <w:pPr>
        <w:spacing w:line="360" w:lineRule="auto"/>
        <w:rPr>
          <w:rFonts w:cs="Arial"/>
          <w:color w:val="000000" w:themeColor="text1"/>
          <w:szCs w:val="24"/>
        </w:rPr>
      </w:pPr>
      <w:r w:rsidRPr="0054310F">
        <w:rPr>
          <w:rFonts w:cs="Arial"/>
          <w:color w:val="000000" w:themeColor="text1"/>
          <w:szCs w:val="24"/>
        </w:rPr>
        <w:tab/>
      </w:r>
      <w:r w:rsidR="00FE0907" w:rsidRPr="0054310F">
        <w:rPr>
          <w:rFonts w:cs="Arial"/>
          <w:color w:val="000000" w:themeColor="text1"/>
          <w:szCs w:val="24"/>
        </w:rPr>
        <w:t xml:space="preserve">A </w:t>
      </w:r>
      <w:proofErr w:type="gramStart"/>
      <w:r w:rsidR="00FE0907" w:rsidRPr="0054310F">
        <w:rPr>
          <w:rFonts w:cs="Arial"/>
          <w:color w:val="000000" w:themeColor="text1"/>
          <w:szCs w:val="24"/>
        </w:rPr>
        <w:t>Testemunha</w:t>
      </w:r>
      <w:r w:rsidR="00581426">
        <w:rPr>
          <w:rFonts w:cs="Arial"/>
          <w:color w:val="000000" w:themeColor="text1"/>
          <w:szCs w:val="24"/>
        </w:rPr>
        <w:tab/>
      </w:r>
      <w:r w:rsidR="00581426">
        <w:rPr>
          <w:rFonts w:cs="Arial"/>
          <w:color w:val="000000" w:themeColor="text1"/>
          <w:szCs w:val="24"/>
        </w:rPr>
        <w:tab/>
      </w:r>
      <w:r w:rsidR="00581426">
        <w:rPr>
          <w:rFonts w:cs="Arial"/>
          <w:color w:val="000000" w:themeColor="text1"/>
          <w:szCs w:val="24"/>
        </w:rPr>
        <w:tab/>
      </w:r>
      <w:r w:rsidR="00581426">
        <w:rPr>
          <w:rFonts w:cs="Arial"/>
          <w:color w:val="000000" w:themeColor="text1"/>
          <w:szCs w:val="24"/>
        </w:rPr>
        <w:tab/>
      </w:r>
      <w:r w:rsidR="00581426">
        <w:rPr>
          <w:rFonts w:cs="Arial"/>
          <w:color w:val="000000" w:themeColor="text1"/>
          <w:szCs w:val="24"/>
        </w:rPr>
        <w:tab/>
      </w:r>
      <w:r w:rsidR="00581426">
        <w:rPr>
          <w:rFonts w:cs="Arial"/>
          <w:color w:val="000000" w:themeColor="text1"/>
          <w:szCs w:val="24"/>
        </w:rPr>
        <w:tab/>
      </w:r>
      <w:r w:rsidRPr="00C531C9">
        <w:rPr>
          <w:rFonts w:cs="Arial"/>
          <w:szCs w:val="24"/>
        </w:rPr>
        <w:t>O</w:t>
      </w:r>
      <w:proofErr w:type="gramEnd"/>
      <w:r w:rsidRPr="00C531C9">
        <w:rPr>
          <w:rFonts w:cs="Arial"/>
          <w:szCs w:val="24"/>
        </w:rPr>
        <w:t xml:space="preserve"> Oficial Instrutor</w:t>
      </w:r>
    </w:p>
    <w:p w:rsidR="00540388" w:rsidRPr="005155A9" w:rsidRDefault="00540388" w:rsidP="002E7AAF">
      <w:pPr>
        <w:spacing w:line="360" w:lineRule="auto"/>
        <w:ind w:firstLine="708"/>
        <w:rPr>
          <w:rFonts w:cs="Arial"/>
          <w:szCs w:val="24"/>
        </w:rPr>
      </w:pPr>
    </w:p>
    <w:sectPr w:rsidR="00540388" w:rsidRPr="005155A9" w:rsidSect="00411C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851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3370" w:rsidRDefault="00363370" w:rsidP="00317ED8">
      <w:r>
        <w:separator/>
      </w:r>
    </w:p>
  </w:endnote>
  <w:endnote w:type="continuationSeparator" w:id="0">
    <w:p w:rsidR="00363370" w:rsidRDefault="00363370" w:rsidP="00317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2ED0" w:rsidRDefault="00C22ED0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2ED0" w:rsidRDefault="00C22ED0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2ED0" w:rsidRDefault="00C22ED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3370" w:rsidRDefault="00363370" w:rsidP="00317ED8">
      <w:r>
        <w:separator/>
      </w:r>
    </w:p>
  </w:footnote>
  <w:footnote w:type="continuationSeparator" w:id="0">
    <w:p w:rsidR="00363370" w:rsidRDefault="00363370" w:rsidP="00317E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2ED0" w:rsidRDefault="00C22ED0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2ED0" w:rsidRDefault="00C22ED0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2ED0" w:rsidRDefault="00C22ED0" w:rsidP="00C22ED0">
    <w:pPr>
      <w:pStyle w:val="Cabealho"/>
      <w:tabs>
        <w:tab w:val="left" w:pos="6028"/>
      </w:tabs>
      <w:jc w:val="center"/>
    </w:pPr>
    <w:r>
      <w:t>S.</w:t>
    </w:r>
    <w:r>
      <w:rPr>
        <w:noProof/>
        <w:lang w:eastAsia="pt-PT"/>
      </w:rPr>
      <w:drawing>
        <wp:inline distT="0" distB="0" distL="0" distR="0">
          <wp:extent cx="657225" cy="466725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5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>R.</w:t>
    </w:r>
  </w:p>
  <w:p w:rsidR="00C22ED0" w:rsidRDefault="00C22ED0" w:rsidP="00C22ED0">
    <w:pPr>
      <w:pStyle w:val="Cabealho"/>
      <w:jc w:val="center"/>
      <w:rPr>
        <w:szCs w:val="24"/>
      </w:rPr>
    </w:pPr>
  </w:p>
  <w:p w:rsidR="00C22ED0" w:rsidRDefault="00C22ED0" w:rsidP="00C22ED0">
    <w:pPr>
      <w:pStyle w:val="Cabealho"/>
      <w:jc w:val="center"/>
      <w:rPr>
        <w:szCs w:val="24"/>
      </w:rPr>
    </w:pPr>
    <w:r>
      <w:rPr>
        <w:szCs w:val="24"/>
      </w:rPr>
      <w:t>MINISTÉRIO DA DEFESA NACIONAL</w:t>
    </w:r>
  </w:p>
  <w:p w:rsidR="00C22ED0" w:rsidRDefault="00C22ED0" w:rsidP="00C22ED0">
    <w:pPr>
      <w:pStyle w:val="Cabealho"/>
      <w:jc w:val="center"/>
      <w:rPr>
        <w:szCs w:val="24"/>
      </w:rPr>
    </w:pPr>
    <w:r>
      <w:rPr>
        <w:szCs w:val="24"/>
      </w:rPr>
      <w:t>EXÉRCITO PORTUGUÊS</w:t>
    </w:r>
  </w:p>
  <w:p w:rsidR="00C22ED0" w:rsidRDefault="00C22ED0" w:rsidP="00C22ED0">
    <w:pPr>
      <w:pStyle w:val="Cabealho"/>
      <w:jc w:val="center"/>
      <w:rPr>
        <w:szCs w:val="24"/>
      </w:rPr>
    </w:pPr>
    <w:r>
      <w:rPr>
        <w:szCs w:val="24"/>
      </w:rPr>
      <w:t>COMANDO DAS FORÇAS TERRESTRES</w:t>
    </w:r>
  </w:p>
  <w:p w:rsidR="00C22ED0" w:rsidRDefault="00C22ED0" w:rsidP="00C22ED0">
    <w:pPr>
      <w:pStyle w:val="Cabealho"/>
      <w:jc w:val="center"/>
      <w:rPr>
        <w:szCs w:val="24"/>
      </w:rPr>
    </w:pPr>
    <w:r>
      <w:rPr>
        <w:szCs w:val="24"/>
      </w:rPr>
      <w:t>BRIGADA DE REAÇÃO RÁPIDA</w:t>
    </w:r>
  </w:p>
  <w:p w:rsidR="00C22ED0" w:rsidRDefault="00C22ED0" w:rsidP="00C22ED0">
    <w:pPr>
      <w:pStyle w:val="Cabealho"/>
      <w:jc w:val="center"/>
      <w:rPr>
        <w:szCs w:val="24"/>
      </w:rPr>
    </w:pPr>
    <w:r>
      <w:rPr>
        <w:szCs w:val="24"/>
      </w:rPr>
      <w:t>REGIMENTO DE ARTILHARIA N.º 4</w:t>
    </w:r>
  </w:p>
  <w:p w:rsidR="00C22ED0" w:rsidRDefault="00C22ED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1667B7"/>
    <w:multiLevelType w:val="multilevel"/>
    <w:tmpl w:val="63CE3C00"/>
    <w:numStyleLink w:val="OOpNRF"/>
  </w:abstractNum>
  <w:abstractNum w:abstractNumId="1" w15:restartNumberingAfterBreak="0">
    <w:nsid w:val="6D330FD5"/>
    <w:multiLevelType w:val="multilevel"/>
    <w:tmpl w:val="63CE3C00"/>
    <w:styleLink w:val="OOpNRF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ind w:left="908" w:hanging="454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362" w:hanging="454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1816" w:hanging="454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270" w:hanging="454"/>
      </w:pPr>
      <w:rPr>
        <w:rFonts w:hint="default"/>
        <w:u w:val="single"/>
      </w:rPr>
    </w:lvl>
    <w:lvl w:ilvl="5">
      <w:start w:val="1"/>
      <w:numFmt w:val="lowerLetter"/>
      <w:lvlText w:val="%6."/>
      <w:lvlJc w:val="left"/>
      <w:pPr>
        <w:ind w:left="2724" w:hanging="454"/>
      </w:pPr>
      <w:rPr>
        <w:rFonts w:hint="default"/>
        <w:u w:val="single"/>
      </w:rPr>
    </w:lvl>
    <w:lvl w:ilvl="6">
      <w:start w:val="1"/>
      <w:numFmt w:val="decimal"/>
      <w:lvlText w:val="%7."/>
      <w:lvlJc w:val="left"/>
      <w:pPr>
        <w:ind w:left="3178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32" w:hanging="45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086" w:hanging="454"/>
      </w:pPr>
      <w:rPr>
        <w:rFonts w:hint="default"/>
      </w:rPr>
    </w:lvl>
  </w:abstractNum>
  <w:abstractNum w:abstractNumId="2" w15:restartNumberingAfterBreak="0">
    <w:nsid w:val="6E347D59"/>
    <w:multiLevelType w:val="multilevel"/>
    <w:tmpl w:val="63CE3C00"/>
    <w:numStyleLink w:val="OOpNRF"/>
  </w:abstractNum>
  <w:num w:numId="1">
    <w:abstractNumId w:val="0"/>
    <w:lvlOverride w:ilvl="0">
      <w:lvl w:ilvl="0">
        <w:start w:val="1"/>
        <w:numFmt w:val="decimal"/>
        <w:lvlText w:val="%1."/>
        <w:lvlJc w:val="left"/>
        <w:pPr>
          <w:ind w:left="454" w:hanging="454"/>
        </w:pPr>
        <w:rPr>
          <w:rFonts w:hint="default"/>
          <w:b/>
          <w:i w:val="0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activeWritingStyle w:appName="MSWord" w:lang="pt-PT" w:vendorID="13" w:dllVersion="513" w:checkStyle="0"/>
  <w:activeWritingStyle w:appName="MSWord" w:lang="pt-PT" w:vendorID="75" w:dllVersion="513" w:checkStyle="1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132"/>
    <w:rsid w:val="00067947"/>
    <w:rsid w:val="000849B7"/>
    <w:rsid w:val="000C2279"/>
    <w:rsid w:val="000F2E4C"/>
    <w:rsid w:val="001013CB"/>
    <w:rsid w:val="00166363"/>
    <w:rsid w:val="00170F05"/>
    <w:rsid w:val="00177862"/>
    <w:rsid w:val="00184CDD"/>
    <w:rsid w:val="0019238B"/>
    <w:rsid w:val="001A04AC"/>
    <w:rsid w:val="001A41D0"/>
    <w:rsid w:val="001B53D4"/>
    <w:rsid w:val="001C79F2"/>
    <w:rsid w:val="001F7991"/>
    <w:rsid w:val="0022088A"/>
    <w:rsid w:val="0022630E"/>
    <w:rsid w:val="00267FCD"/>
    <w:rsid w:val="002A0208"/>
    <w:rsid w:val="002A71E8"/>
    <w:rsid w:val="002C445A"/>
    <w:rsid w:val="002D017A"/>
    <w:rsid w:val="002E2815"/>
    <w:rsid w:val="002E7AAF"/>
    <w:rsid w:val="00310BB8"/>
    <w:rsid w:val="00317ED8"/>
    <w:rsid w:val="00322E22"/>
    <w:rsid w:val="00346C11"/>
    <w:rsid w:val="00363370"/>
    <w:rsid w:val="0037674C"/>
    <w:rsid w:val="003B5765"/>
    <w:rsid w:val="00411CBE"/>
    <w:rsid w:val="00421417"/>
    <w:rsid w:val="004226D9"/>
    <w:rsid w:val="00454455"/>
    <w:rsid w:val="00455E26"/>
    <w:rsid w:val="0046322F"/>
    <w:rsid w:val="004A336C"/>
    <w:rsid w:val="004C371B"/>
    <w:rsid w:val="004C7867"/>
    <w:rsid w:val="004E2F25"/>
    <w:rsid w:val="004E7240"/>
    <w:rsid w:val="004E7CB5"/>
    <w:rsid w:val="005001E1"/>
    <w:rsid w:val="00506575"/>
    <w:rsid w:val="00540388"/>
    <w:rsid w:val="0054310F"/>
    <w:rsid w:val="005453EC"/>
    <w:rsid w:val="00553146"/>
    <w:rsid w:val="005730F3"/>
    <w:rsid w:val="00581426"/>
    <w:rsid w:val="005972CF"/>
    <w:rsid w:val="005B0482"/>
    <w:rsid w:val="006177DB"/>
    <w:rsid w:val="006363E9"/>
    <w:rsid w:val="00647964"/>
    <w:rsid w:val="00674EC4"/>
    <w:rsid w:val="006F477C"/>
    <w:rsid w:val="00711AFD"/>
    <w:rsid w:val="00712761"/>
    <w:rsid w:val="00713C65"/>
    <w:rsid w:val="00716C5F"/>
    <w:rsid w:val="00724946"/>
    <w:rsid w:val="007A67EB"/>
    <w:rsid w:val="007C60B7"/>
    <w:rsid w:val="007C758A"/>
    <w:rsid w:val="007E711B"/>
    <w:rsid w:val="0080515C"/>
    <w:rsid w:val="00817962"/>
    <w:rsid w:val="00822187"/>
    <w:rsid w:val="00861195"/>
    <w:rsid w:val="0089257D"/>
    <w:rsid w:val="008B2D08"/>
    <w:rsid w:val="008E37BB"/>
    <w:rsid w:val="008E7FB6"/>
    <w:rsid w:val="00904922"/>
    <w:rsid w:val="00911008"/>
    <w:rsid w:val="00913ACF"/>
    <w:rsid w:val="00924B07"/>
    <w:rsid w:val="00934368"/>
    <w:rsid w:val="00935954"/>
    <w:rsid w:val="00942992"/>
    <w:rsid w:val="0095115D"/>
    <w:rsid w:val="0097505F"/>
    <w:rsid w:val="009960CB"/>
    <w:rsid w:val="009B0889"/>
    <w:rsid w:val="009C6AEE"/>
    <w:rsid w:val="00A02E14"/>
    <w:rsid w:val="00A12BAC"/>
    <w:rsid w:val="00A2608F"/>
    <w:rsid w:val="00A75892"/>
    <w:rsid w:val="00A768AC"/>
    <w:rsid w:val="00A81679"/>
    <w:rsid w:val="00A86988"/>
    <w:rsid w:val="00AB44D4"/>
    <w:rsid w:val="00B40751"/>
    <w:rsid w:val="00BC798E"/>
    <w:rsid w:val="00BE3436"/>
    <w:rsid w:val="00C01A81"/>
    <w:rsid w:val="00C22ED0"/>
    <w:rsid w:val="00C5208C"/>
    <w:rsid w:val="00C7696B"/>
    <w:rsid w:val="00C9338C"/>
    <w:rsid w:val="00C97EF7"/>
    <w:rsid w:val="00CC74F0"/>
    <w:rsid w:val="00CD63D1"/>
    <w:rsid w:val="00D1022A"/>
    <w:rsid w:val="00D53BD2"/>
    <w:rsid w:val="00D748D5"/>
    <w:rsid w:val="00D90259"/>
    <w:rsid w:val="00DC17E8"/>
    <w:rsid w:val="00E16149"/>
    <w:rsid w:val="00E40134"/>
    <w:rsid w:val="00E57EA3"/>
    <w:rsid w:val="00E73DE8"/>
    <w:rsid w:val="00E81D91"/>
    <w:rsid w:val="00EA2609"/>
    <w:rsid w:val="00EA3A89"/>
    <w:rsid w:val="00EC3D61"/>
    <w:rsid w:val="00ED14B6"/>
    <w:rsid w:val="00ED19D4"/>
    <w:rsid w:val="00F174DA"/>
    <w:rsid w:val="00F61132"/>
    <w:rsid w:val="00FC07E7"/>
    <w:rsid w:val="00FC7A3F"/>
    <w:rsid w:val="00FD5C34"/>
    <w:rsid w:val="00FE0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90EDCF"/>
  <w15:docId w15:val="{49DEBFF5-9305-4929-80D2-320F357BE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1Btrbf"/>
    <w:qFormat/>
    <w:rsid w:val="00454455"/>
    <w:pPr>
      <w:spacing w:after="0" w:line="240" w:lineRule="auto"/>
      <w:jc w:val="both"/>
    </w:pPr>
    <w:rPr>
      <w:rFonts w:ascii="Arial" w:hAnsi="Arial"/>
      <w:sz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F61132"/>
    <w:pPr>
      <w:spacing w:after="0" w:line="240" w:lineRule="auto"/>
    </w:pPr>
    <w:rPr>
      <w:rFonts w:ascii="Arial" w:hAnsi="Arial"/>
      <w:sz w:val="24"/>
    </w:rPr>
  </w:style>
  <w:style w:type="table" w:styleId="TabelacomGrelha">
    <w:name w:val="Table Grid"/>
    <w:basedOn w:val="Tabelanormal"/>
    <w:uiPriority w:val="59"/>
    <w:rsid w:val="004544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ter"/>
    <w:uiPriority w:val="99"/>
    <w:unhideWhenUsed/>
    <w:rsid w:val="00317ED8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317ED8"/>
    <w:rPr>
      <w:rFonts w:ascii="Arial" w:hAnsi="Arial"/>
      <w:sz w:val="24"/>
    </w:rPr>
  </w:style>
  <w:style w:type="paragraph" w:styleId="Rodap">
    <w:name w:val="footer"/>
    <w:basedOn w:val="Normal"/>
    <w:link w:val="RodapCarter"/>
    <w:uiPriority w:val="99"/>
    <w:unhideWhenUsed/>
    <w:rsid w:val="00317ED8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317ED8"/>
    <w:rPr>
      <w:rFonts w:ascii="Arial" w:hAnsi="Arial"/>
      <w:sz w:val="24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317ED8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317ED8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5730F3"/>
    <w:pPr>
      <w:ind w:left="720"/>
      <w:contextualSpacing/>
    </w:pPr>
  </w:style>
  <w:style w:type="numbering" w:customStyle="1" w:styleId="OOpNRF">
    <w:name w:val="OOp/NRF"/>
    <w:uiPriority w:val="99"/>
    <w:rsid w:val="00E73DE8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59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723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Your Organization Name</Company>
  <LinksUpToDate>false</LinksUpToDate>
  <CharactersWithSpaces>4621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Cap Art Carqueijo</dc:creator>
  <cp:lastModifiedBy>cap garcia.jasp</cp:lastModifiedBy>
  <cp:revision>3</cp:revision>
  <cp:lastPrinted>2023-01-12T11:29:00Z</cp:lastPrinted>
  <dcterms:created xsi:type="dcterms:W3CDTF">2023-01-12T11:37:00Z</dcterms:created>
  <dcterms:modified xsi:type="dcterms:W3CDTF">2023-01-12T11:53:00Z</dcterms:modified>
</cp:coreProperties>
</file>